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47625</wp:posOffset>
            </wp:positionH>
            <wp:positionV relativeFrom="paragraph">
              <wp:posOffset>42862</wp:posOffset>
            </wp:positionV>
            <wp:extent cx="1933575" cy="827347"/>
            <wp:effectExtent b="0" l="0" r="0" t="0"/>
            <wp:wrapNone/>
            <wp:docPr id="3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33575" cy="82734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5825490</wp:posOffset>
            </wp:positionH>
            <wp:positionV relativeFrom="paragraph">
              <wp:posOffset>114300</wp:posOffset>
            </wp:positionV>
            <wp:extent cx="664845" cy="682574"/>
            <wp:effectExtent b="0" l="0" r="0" t="0"/>
            <wp:wrapSquare wrapText="bothSides" distB="114300" distT="114300" distL="114300" distR="114300"/>
            <wp:docPr id="3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64845" cy="682574"/>
                    </a:xfrm>
                    <a:prstGeom prst="rect"/>
                    <a:ln/>
                  </pic:spPr>
                </pic:pic>
              </a:graphicData>
            </a:graphic>
          </wp:anchor>
        </w:drawing>
      </w:r>
    </w:p>
    <w:p w:rsidR="00000000" w:rsidDel="00000000" w:rsidP="00000000" w:rsidRDefault="00000000" w:rsidRPr="00000000" w14:paraId="00000002">
      <w:pPr>
        <w:spacing w:after="0" w:line="240" w:lineRule="auto"/>
        <w:ind w:left="-360" w:right="-360" w:firstLine="0"/>
        <w:jc w:val="right"/>
        <w:rPr>
          <w:rFonts w:ascii="Lexend" w:cs="Lexend" w:eastAsia="Lexend" w:hAnsi="Lexend"/>
        </w:rPr>
      </w:pPr>
      <w:r w:rsidDel="00000000" w:rsidR="00000000" w:rsidRPr="00000000">
        <w:rPr>
          <w:rFonts w:ascii="Lexend" w:cs="Lexend" w:eastAsia="Lexend" w:hAnsi="Lexend"/>
          <w:rtl w:val="0"/>
        </w:rPr>
        <w:t xml:space="preserve">Ciudad Soil and Water Conservation District</w:t>
      </w:r>
    </w:p>
    <w:p w:rsidR="00000000" w:rsidDel="00000000" w:rsidP="00000000" w:rsidRDefault="00000000" w:rsidRPr="00000000" w14:paraId="00000003">
      <w:pPr>
        <w:spacing w:after="0" w:line="240" w:lineRule="auto"/>
        <w:ind w:left="-360" w:right="-360" w:firstLine="0"/>
        <w:jc w:val="right"/>
        <w:rPr>
          <w:rFonts w:ascii="Lexend" w:cs="Lexend" w:eastAsia="Lexend" w:hAnsi="Lexend"/>
        </w:rPr>
      </w:pPr>
      <w:r w:rsidDel="00000000" w:rsidR="00000000" w:rsidRPr="00000000">
        <w:rPr>
          <w:rFonts w:ascii="Lexend" w:cs="Lexend" w:eastAsia="Lexend" w:hAnsi="Lexend"/>
          <w:rtl w:val="0"/>
        </w:rPr>
        <w:t xml:space="preserve">100 Sun Ave NE Room 160</w:t>
      </w:r>
    </w:p>
    <w:p w:rsidR="00000000" w:rsidDel="00000000" w:rsidP="00000000" w:rsidRDefault="00000000" w:rsidRPr="00000000" w14:paraId="00000004">
      <w:pPr>
        <w:spacing w:after="0" w:line="240" w:lineRule="auto"/>
        <w:ind w:left="-360" w:right="-360" w:firstLine="0"/>
        <w:jc w:val="right"/>
        <w:rPr>
          <w:rFonts w:ascii="Lexend" w:cs="Lexend" w:eastAsia="Lexend" w:hAnsi="Lexend"/>
        </w:rPr>
      </w:pPr>
      <w:r w:rsidDel="00000000" w:rsidR="00000000" w:rsidRPr="00000000">
        <w:rPr>
          <w:rFonts w:ascii="Lexend" w:cs="Lexend" w:eastAsia="Lexend" w:hAnsi="Lexend"/>
          <w:rtl w:val="0"/>
        </w:rPr>
        <w:t xml:space="preserve">Albuquerque, NM 87109</w:t>
      </w:r>
    </w:p>
    <w:p w:rsidR="00000000" w:rsidDel="00000000" w:rsidP="00000000" w:rsidRDefault="00000000" w:rsidRPr="00000000" w14:paraId="00000005">
      <w:pPr>
        <w:spacing w:after="0" w:line="240" w:lineRule="auto"/>
        <w:ind w:left="-360" w:right="-360" w:firstLine="0"/>
        <w:jc w:val="right"/>
        <w:rPr>
          <w:rFonts w:ascii="Arial" w:cs="Arial" w:eastAsia="Arial" w:hAnsi="Arial"/>
          <w:b w:val="1"/>
          <w:bCs w:val="1"/>
          <w:sz w:val="24"/>
          <w:szCs w:val="24"/>
        </w:rPr>
      </w:pPr>
      <w:r w:rsidDel="00000000" w:rsidR="00000000" w:rsidRPr="00000000">
        <w:rPr>
          <w:rFonts w:ascii="Lexend" w:cs="Lexend" w:eastAsia="Lexend" w:hAnsi="Lexend"/>
          <w:rtl w:val="0"/>
        </w:rPr>
        <w:t xml:space="preserve">505-510-3478</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CIUDAD SOIL AND WATER CONSERVATION DISTRICT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BOARD OF SUPERVISORS MEETING</w:t>
      </w: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Zoom</w:t>
      </w:r>
      <w:r w:rsidDel="00000000" w:rsidR="00000000" w:rsidRPr="00000000">
        <w:rPr>
          <w:rtl w:val="0"/>
        </w:rPr>
      </w:r>
    </w:p>
    <w:p w:rsidR="00000000" w:rsidDel="00000000" w:rsidP="00000000" w:rsidRDefault="00000000" w:rsidRPr="00000000" w14:paraId="0000000B">
      <w:pPr>
        <w:pBdr>
          <w:bottom w:color="000000" w:space="0" w:sz="4" w:val="single"/>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Virtual Meeting</w:t>
      </w:r>
    </w:p>
    <w:p w:rsidR="00000000" w:rsidDel="00000000" w:rsidP="00000000" w:rsidRDefault="00000000" w:rsidRPr="00000000" w14:paraId="0000000C">
      <w:pPr>
        <w:keepNext w:val="0"/>
        <w:keepLines w:val="0"/>
        <w:pageBreakBefore w:val="0"/>
        <w:widowControl w:val="1"/>
        <w:pBdr>
          <w:top w:space="0" w:sz="0" w:val="nil"/>
          <w:left w:space="0" w:sz="0" w:val="nil"/>
          <w:bottom w:color="000000" w:space="0" w:sz="4" w:val="single"/>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March 26,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26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2600"/>
          <w:sz w:val="24"/>
          <w:szCs w:val="24"/>
          <w:u w:val="none"/>
          <w:shd w:fill="auto" w:val="clear"/>
          <w:vertAlign w:val="baseline"/>
          <w:rtl w:val="0"/>
        </w:rPr>
        <w:t xml:space="preserve">DRAFT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Meeting Minutes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Call to Order</w:t>
      </w:r>
      <w:r w:rsidDel="00000000" w:rsidR="00000000" w:rsidRPr="00000000">
        <w:rPr>
          <w:rFonts w:ascii="Arial" w:cs="Arial" w:eastAsia="Arial" w:hAnsi="Arial"/>
          <w:b w:val="1"/>
          <w:bCs w:val="1"/>
          <w:sz w:val="24"/>
          <w:szCs w:val="24"/>
          <w:rtl w:val="0"/>
        </w:rPr>
        <w:tab/>
        <w:tab/>
        <w:tab/>
        <w:tab/>
        <w:tab/>
        <w:tab/>
        <w:tab/>
        <w:tab/>
        <w:tab/>
        <w:t xml:space="preserve">4:31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pm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Supervisors present:</w:t>
      </w:r>
      <w:r w:rsidDel="00000000" w:rsidR="00000000" w:rsidRPr="00000000">
        <w:rPr>
          <w:rFonts w:ascii="Arial" w:cs="Arial" w:eastAsia="Arial" w:hAnsi="Arial"/>
          <w:sz w:val="24"/>
          <w:szCs w:val="24"/>
          <w:rtl w:val="0"/>
        </w:rPr>
        <w:t xml:space="preserve"> Attendance confirmed by roll call. A Quorom was present.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Roll call: </w:t>
        <w:tab/>
        <w:t xml:space="preserve">Steve Glass: Present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Tom Allen: Present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Present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Present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Present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Present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Not Present Arrived 4:38</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Supervisors </w:t>
      </w:r>
      <w:r w:rsidDel="00000000" w:rsidR="00000000" w:rsidRPr="00000000">
        <w:rPr>
          <w:rFonts w:ascii="Arial" w:cs="Arial" w:eastAsia="Arial" w:hAnsi="Arial"/>
          <w:sz w:val="24"/>
          <w:szCs w:val="24"/>
          <w:rtl w:val="0"/>
        </w:rPr>
        <w:t xml:space="preserve">Absent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Others Present: Joshua O</w:t>
      </w:r>
      <w:r w:rsidDel="00000000" w:rsidR="00000000" w:rsidRPr="00000000">
        <w:rPr>
          <w:rFonts w:ascii="Arial" w:cs="Arial" w:eastAsia="Arial" w:hAnsi="Arial"/>
          <w:sz w:val="24"/>
          <w:szCs w:val="24"/>
          <w:rtl w:val="0"/>
        </w:rPr>
        <w:t xml:space="preserve">’Halloran,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Erin Blaz, Zane Conklin, Michael G, Marie Booth, Zoe Economou, Charlene Pystoky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Agenda for </w:t>
      </w:r>
      <w:r w:rsidDel="00000000" w:rsidR="00000000" w:rsidRPr="00000000">
        <w:rPr>
          <w:rFonts w:ascii="Arial" w:cs="Arial" w:eastAsia="Arial" w:hAnsi="Arial"/>
          <w:b w:val="1"/>
          <w:bCs w:val="1"/>
          <w:sz w:val="24"/>
          <w:szCs w:val="24"/>
          <w:rtl w:val="0"/>
        </w:rPr>
        <w:t xml:space="preserve">3/16/2026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Review and Approval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Action Item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Dan Conklin moved to approve the 3/16/2026 agenda. Seconded by Tom Allen and approved unanimously by roll-call vote.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Steve Glass: Yes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Not Present</w:t>
      </w:r>
    </w:p>
    <w:p w:rsidR="00000000" w:rsidDel="00000000" w:rsidP="00000000" w:rsidRDefault="00000000" w:rsidRPr="00000000" w14:paraId="00000027">
      <w:pP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28">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Review and Approval of Minutes (Action Item)</w:t>
      </w:r>
      <w:r w:rsidDel="00000000" w:rsidR="00000000" w:rsidRPr="00000000">
        <w:rPr>
          <w:rtl w:val="0"/>
        </w:rPr>
      </w:r>
    </w:p>
    <w:p w:rsidR="00000000" w:rsidDel="00000000" w:rsidP="00000000" w:rsidRDefault="00000000" w:rsidRPr="00000000" w14:paraId="00000029">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Review and Approval (</w:t>
      </w:r>
      <w:r w:rsidDel="00000000" w:rsidR="00000000" w:rsidRPr="00000000">
        <w:rPr>
          <w:rFonts w:ascii="Arial" w:cs="Arial" w:eastAsia="Arial" w:hAnsi="Arial"/>
          <w:b w:val="1"/>
          <w:bCs w:val="1"/>
          <w:sz w:val="24"/>
          <w:szCs w:val="24"/>
          <w:rtl w:val="0"/>
        </w:rPr>
        <w:t xml:space="preserve">Action Item)</w:t>
      </w:r>
      <w:r w:rsidDel="00000000" w:rsidR="00000000" w:rsidRPr="00000000">
        <w:rPr>
          <w:rFonts w:ascii="Arial" w:cs="Arial" w:eastAsia="Arial" w:hAnsi="Arial"/>
          <w:sz w:val="24"/>
          <w:szCs w:val="24"/>
          <w:rtl w:val="0"/>
        </w:rPr>
        <w:t xml:space="preserve">: Tom Allen moved to approve the </w:t>
      </w:r>
      <w:hyperlink r:id="rId11">
        <w:r w:rsidDel="00000000" w:rsidR="00000000" w:rsidRPr="00000000">
          <w:rPr>
            <w:rFonts w:ascii="Arial" w:cs="Arial" w:eastAsia="Arial" w:hAnsi="Arial"/>
            <w:color w:val="1155cc"/>
            <w:sz w:val="24"/>
            <w:szCs w:val="24"/>
            <w:u w:val="single"/>
            <w:rtl w:val="0"/>
          </w:rPr>
          <w:t xml:space="preserve">Draft Board Meeting minutes 2.23.26</w:t>
        </w:r>
      </w:hyperlink>
      <w:r w:rsidDel="00000000" w:rsidR="00000000" w:rsidRPr="00000000">
        <w:rPr>
          <w:rFonts w:ascii="Arial" w:cs="Arial" w:eastAsia="Arial" w:hAnsi="Arial"/>
          <w:sz w:val="24"/>
          <w:szCs w:val="24"/>
          <w:rtl w:val="0"/>
        </w:rPr>
        <w:t xml:space="preserve">. Seconded by Dan Conklin and approved by a by roll-call vote.</w:t>
      </w:r>
    </w:p>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ab/>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Fonts w:ascii="Arial" w:cs="Arial" w:eastAsia="Arial" w:hAnsi="Arial"/>
          <w:sz w:val="24"/>
          <w:szCs w:val="24"/>
          <w:rtl w:val="0"/>
        </w:rPr>
        <w:tab/>
        <w:tab/>
        <w:t xml:space="preserve">Steve Glass: Yes</w:t>
      </w:r>
    </w:p>
    <w:p w:rsidR="00000000" w:rsidDel="00000000" w:rsidP="00000000" w:rsidRDefault="00000000" w:rsidRPr="00000000" w14:paraId="0000002D">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2E">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Abstain</w:t>
      </w:r>
    </w:p>
    <w:p w:rsidR="00000000" w:rsidDel="00000000" w:rsidP="00000000" w:rsidRDefault="00000000" w:rsidRPr="00000000" w14:paraId="0000002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Abstain</w:t>
      </w:r>
    </w:p>
    <w:p w:rsidR="00000000" w:rsidDel="00000000" w:rsidP="00000000" w:rsidRDefault="00000000" w:rsidRPr="00000000" w14:paraId="00000030">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Abstain</w:t>
      </w:r>
    </w:p>
    <w:p w:rsidR="00000000" w:rsidDel="00000000" w:rsidP="00000000" w:rsidRDefault="00000000" w:rsidRPr="00000000" w14:paraId="00000031">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3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Not Present</w:t>
      </w:r>
    </w:p>
    <w:p w:rsidR="00000000" w:rsidDel="00000000" w:rsidP="00000000" w:rsidRDefault="00000000" w:rsidRPr="00000000" w14:paraId="0000003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Guest Presentation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5">
      <w:pPr>
        <w:widowControl w:val="0"/>
        <w:numPr>
          <w:ilvl w:val="1"/>
          <w:numId w:val="1"/>
        </w:numPr>
        <w:spacing w:after="0" w:line="240" w:lineRule="auto"/>
        <w:ind w:left="1485" w:hanging="405"/>
        <w:rPr>
          <w:sz w:val="22"/>
          <w:szCs w:val="22"/>
        </w:rPr>
      </w:pPr>
      <w:r w:rsidDel="00000000" w:rsidR="00000000" w:rsidRPr="00000000">
        <w:rPr>
          <w:rFonts w:ascii="Arial" w:cs="Arial" w:eastAsia="Arial" w:hAnsi="Arial"/>
          <w:sz w:val="24"/>
          <w:szCs w:val="24"/>
          <w:rtl w:val="0"/>
        </w:rPr>
        <w:t xml:space="preserve">East Mountain High School Envirothon presentation from Zane Conklin and Marie Booth. Two teams are competing. Team leads are helping to develop a student guide for future teams, seeing growth but are hoping to recruit future students. Zane provided an overview for how the Envirothon competition works. We discussed further support for the team and future teams. </w:t>
      </w:r>
    </w:p>
    <w:p w:rsidR="00000000" w:rsidDel="00000000" w:rsidP="00000000" w:rsidRDefault="00000000" w:rsidRPr="00000000" w14:paraId="00000036">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Reports of Partners</w:t>
      </w:r>
      <w:r w:rsidDel="00000000" w:rsidR="00000000" w:rsidRPr="00000000">
        <w:rPr>
          <w:rtl w:val="0"/>
        </w:rPr>
      </w:r>
    </w:p>
    <w:p w:rsidR="00000000" w:rsidDel="00000000" w:rsidP="00000000" w:rsidRDefault="00000000" w:rsidRPr="00000000" w14:paraId="00000038">
      <w:pPr>
        <w:numPr>
          <w:ilvl w:val="1"/>
          <w:numId w:val="1"/>
        </w:numPr>
        <w:spacing w:after="0" w:line="240" w:lineRule="auto"/>
        <w:ind w:left="1485" w:hanging="405"/>
        <w:rPr>
          <w:color w:val="404040"/>
          <w:sz w:val="24"/>
          <w:szCs w:val="24"/>
        </w:rPr>
      </w:pPr>
      <w:hyperlink r:id="rId12">
        <w:r w:rsidDel="00000000" w:rsidR="00000000" w:rsidRPr="00000000">
          <w:rPr>
            <w:rFonts w:ascii="Arial" w:cs="Arial" w:eastAsia="Arial" w:hAnsi="Arial"/>
            <w:color w:val="1155cc"/>
            <w:sz w:val="24"/>
            <w:szCs w:val="24"/>
            <w:u w:val="single"/>
            <w:rtl w:val="0"/>
          </w:rPr>
          <w:t xml:space="preserve">NMDA</w:t>
        </w:r>
      </w:hyperlink>
      <w:r w:rsidDel="00000000" w:rsidR="00000000" w:rsidRPr="00000000">
        <w:rPr>
          <w:rFonts w:ascii="Arial" w:cs="Arial" w:eastAsia="Arial" w:hAnsi="Arial"/>
          <w:sz w:val="24"/>
          <w:szCs w:val="24"/>
          <w:rtl w:val="0"/>
        </w:rPr>
        <w:t xml:space="preserve"> (Katie Mechenbier): A written report was provided. Mill Levy Resolution is due at the April 20 meeting. The board discovered that the FY27 budget meeting with staff will occur after the April 20th meeting and discussed moving the monthly board meeting to a week after April 20th so the resolution is informed by the budget meeting. </w:t>
      </w:r>
      <w:r w:rsidDel="00000000" w:rsidR="00000000" w:rsidRPr="00000000">
        <w:rPr>
          <w:rtl w:val="0"/>
        </w:rPr>
      </w:r>
    </w:p>
    <w:p w:rsidR="00000000" w:rsidDel="00000000" w:rsidP="00000000" w:rsidRDefault="00000000" w:rsidRPr="00000000" w14:paraId="00000039">
      <w:pPr>
        <w:numPr>
          <w:ilvl w:val="1"/>
          <w:numId w:val="1"/>
        </w:numPr>
        <w:spacing w:after="0" w:line="240" w:lineRule="auto"/>
        <w:ind w:left="1485" w:hanging="405"/>
        <w:rPr>
          <w:sz w:val="24"/>
          <w:szCs w:val="24"/>
        </w:rPr>
      </w:pPr>
      <w:r w:rsidDel="00000000" w:rsidR="00000000" w:rsidRPr="00000000">
        <w:rPr>
          <w:rFonts w:ascii="Arial" w:cs="Arial" w:eastAsia="Arial" w:hAnsi="Arial"/>
          <w:color w:val="404040"/>
          <w:sz w:val="24"/>
          <w:szCs w:val="24"/>
          <w:rtl w:val="0"/>
        </w:rPr>
        <w:t xml:space="preserve">NRCS</w:t>
      </w:r>
      <w:r w:rsidDel="00000000" w:rsidR="00000000" w:rsidRPr="00000000">
        <w:rPr>
          <w:rFonts w:ascii="Arial" w:cs="Arial" w:eastAsia="Arial" w:hAnsi="Arial"/>
          <w:sz w:val="24"/>
          <w:szCs w:val="24"/>
          <w:rtl w:val="0"/>
        </w:rPr>
        <w:t xml:space="preserve">  (Janelle Cruz): No report was provided</w:t>
      </w:r>
      <w:r w:rsidDel="00000000" w:rsidR="00000000" w:rsidRPr="00000000">
        <w:rPr>
          <w:rtl w:val="0"/>
        </w:rPr>
      </w:r>
    </w:p>
    <w:p w:rsidR="00000000" w:rsidDel="00000000" w:rsidP="00000000" w:rsidRDefault="00000000" w:rsidRPr="00000000" w14:paraId="0000003A">
      <w:pPr>
        <w:spacing w:after="0" w:line="240" w:lineRule="auto"/>
        <w:ind w:left="1485" w:firstLine="0"/>
        <w:rPr>
          <w:color w:val="404040"/>
        </w:rPr>
      </w:pPr>
      <w:r w:rsidDel="00000000" w:rsidR="00000000" w:rsidRPr="00000000">
        <w:rPr>
          <w:rtl w:val="0"/>
        </w:rPr>
      </w:r>
    </w:p>
    <w:p w:rsidR="00000000" w:rsidDel="00000000" w:rsidP="00000000" w:rsidRDefault="00000000" w:rsidRPr="00000000" w14:paraId="0000003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C">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Action Items</w:t>
      </w:r>
      <w:r w:rsidDel="00000000" w:rsidR="00000000" w:rsidRPr="00000000">
        <w:rPr>
          <w:rtl w:val="0"/>
        </w:rPr>
      </w:r>
    </w:p>
    <w:p w:rsidR="00000000" w:rsidDel="00000000" w:rsidP="00000000" w:rsidRDefault="00000000" w:rsidRPr="00000000" w14:paraId="0000003D">
      <w:pPr>
        <w:widowControl w:val="0"/>
        <w:numPr>
          <w:ilvl w:val="1"/>
          <w:numId w:val="1"/>
        </w:numPr>
        <w:spacing w:after="0" w:line="240" w:lineRule="auto"/>
        <w:ind w:left="1485" w:hanging="405"/>
        <w:rPr>
          <w:sz w:val="24"/>
          <w:szCs w:val="24"/>
        </w:rPr>
      </w:pPr>
      <w:hyperlink r:id="rId13">
        <w:r w:rsidDel="00000000" w:rsidR="00000000" w:rsidRPr="00000000">
          <w:rPr>
            <w:rFonts w:ascii="Arial" w:cs="Arial" w:eastAsia="Arial" w:hAnsi="Arial"/>
            <w:color w:val="1155cc"/>
            <w:sz w:val="24"/>
            <w:szCs w:val="24"/>
            <w:u w:val="single"/>
            <w:rtl w:val="0"/>
          </w:rPr>
          <w:t xml:space="preserve">WUI Work Plan</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4"/>
          <w:szCs w:val="24"/>
          <w:rtl w:val="0"/>
        </w:rPr>
        <w:t xml:space="preserve">(Updated)</w:t>
      </w:r>
      <w:r w:rsidDel="00000000" w:rsidR="00000000" w:rsidRPr="00000000">
        <w:rPr>
          <w:rFonts w:ascii="Arial" w:cs="Arial" w:eastAsia="Arial" w:hAnsi="Arial"/>
          <w:sz w:val="24"/>
          <w:szCs w:val="24"/>
          <w:rtl w:val="0"/>
        </w:rPr>
        <w:t xml:space="preserve">. This agreement is with State Forestry to do private property thinning and has been seen by the board before. This action item addresses a date change and request from State Forestry for final signature. Tom Allen made a motion to approve Steve Glass’s signature on the agreement on behalf of the board.  Seconded by Sarah Hurteau and approved by roll call vote.</w:t>
      </w:r>
      <w:r w:rsidDel="00000000" w:rsidR="00000000" w:rsidRPr="00000000">
        <w:rPr>
          <w:rtl w:val="0"/>
        </w:rPr>
      </w:r>
    </w:p>
    <w:p w:rsidR="00000000" w:rsidDel="00000000" w:rsidP="00000000" w:rsidRDefault="00000000" w:rsidRPr="00000000" w14:paraId="0000003E">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40">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r>
    </w:p>
    <w:p w:rsidR="00000000" w:rsidDel="00000000" w:rsidP="00000000" w:rsidRDefault="00000000" w:rsidRPr="00000000" w14:paraId="00000041">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4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4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4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4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4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4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r w:rsidDel="00000000" w:rsidR="00000000" w:rsidRPr="00000000">
        <w:rPr>
          <w:rtl w:val="0"/>
        </w:rPr>
      </w:r>
    </w:p>
    <w:p w:rsidR="00000000" w:rsidDel="00000000" w:rsidP="00000000" w:rsidRDefault="00000000" w:rsidRPr="00000000" w14:paraId="0000004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49">
      <w:pPr>
        <w:spacing w:after="0" w:line="240" w:lineRule="auto"/>
        <w:ind w:left="1485" w:firstLine="0"/>
        <w:rPr>
          <w:rFonts w:ascii="Arial" w:cs="Arial" w:eastAsia="Arial" w:hAnsi="Arial"/>
          <w:sz w:val="24"/>
          <w:szCs w:val="24"/>
        </w:rPr>
      </w:pPr>
      <w:bookmarkStart w:colFirst="0" w:colLast="0" w:name="_heading=h.x7q6z9vx3ik7" w:id="0"/>
      <w:bookmarkEnd w:id="0"/>
      <w:r w:rsidDel="00000000" w:rsidR="00000000" w:rsidRPr="00000000">
        <w:rPr>
          <w:rtl w:val="0"/>
        </w:rPr>
      </w:r>
    </w:p>
    <w:p w:rsidR="00000000" w:rsidDel="00000000" w:rsidP="00000000" w:rsidRDefault="00000000" w:rsidRPr="00000000" w14:paraId="0000004A">
      <w:pPr>
        <w:widowControl w:val="0"/>
        <w:numPr>
          <w:ilvl w:val="1"/>
          <w:numId w:val="1"/>
        </w:numPr>
        <w:spacing w:after="0" w:line="240" w:lineRule="auto"/>
        <w:ind w:left="1485" w:hanging="405"/>
        <w:rPr/>
      </w:pPr>
      <w:hyperlink r:id="rId14">
        <w:r w:rsidDel="00000000" w:rsidR="00000000" w:rsidRPr="00000000">
          <w:rPr>
            <w:rFonts w:ascii="Arial" w:cs="Arial" w:eastAsia="Arial" w:hAnsi="Arial"/>
            <w:color w:val="1155cc"/>
            <w:sz w:val="24"/>
            <w:szCs w:val="24"/>
            <w:u w:val="single"/>
            <w:rtl w:val="0"/>
          </w:rPr>
          <w:t xml:space="preserve">AiR MOU</w:t>
        </w:r>
      </w:hyperlink>
      <w:r w:rsidDel="00000000" w:rsidR="00000000" w:rsidRPr="00000000">
        <w:rPr>
          <w:rFonts w:ascii="Arial" w:cs="Arial" w:eastAsia="Arial" w:hAnsi="Arial"/>
          <w:sz w:val="24"/>
          <w:szCs w:val="24"/>
          <w:rtl w:val="0"/>
        </w:rPr>
        <w:t xml:space="preserve"> for installation at Casa San Ysidro. This agreement addresses the installation of a cob bench by Ciudad’s Artist in Residence at the Albuquerque Museum’s Casa San Ysidro. Tom Allen made a motion to approve Steve Glass’s signature on the agreement. Seconded by Dan Conklin and approved by roll call vote.</w:t>
      </w:r>
      <w:r w:rsidDel="00000000" w:rsidR="00000000" w:rsidRPr="00000000">
        <w:rPr>
          <w:rtl w:val="0"/>
        </w:rPr>
      </w:r>
    </w:p>
    <w:p w:rsidR="00000000" w:rsidDel="00000000" w:rsidP="00000000" w:rsidRDefault="00000000" w:rsidRPr="00000000" w14:paraId="0000004B">
      <w:pPr>
        <w:widowControl w:val="0"/>
        <w:spacing w:after="0" w:line="240" w:lineRule="auto"/>
        <w:ind w:left="148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4D">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Roll Call Vote:</w:t>
        <w:tab/>
        <w:t xml:space="preserve">Steve Glass: Yes</w:t>
      </w:r>
    </w:p>
    <w:p w:rsidR="00000000" w:rsidDel="00000000" w:rsidP="00000000" w:rsidRDefault="00000000" w:rsidRPr="00000000" w14:paraId="0000004E">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4F">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50">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51">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52">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53">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54">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widowControl w:val="0"/>
        <w:numPr>
          <w:ilvl w:val="1"/>
          <w:numId w:val="1"/>
        </w:numPr>
        <w:spacing w:after="0" w:line="240" w:lineRule="auto"/>
        <w:ind w:left="1485" w:hanging="405"/>
        <w:rPr/>
      </w:pPr>
      <w:hyperlink r:id="rId15">
        <w:r w:rsidDel="00000000" w:rsidR="00000000" w:rsidRPr="00000000">
          <w:rPr>
            <w:rFonts w:ascii="Arial" w:cs="Arial" w:eastAsia="Arial" w:hAnsi="Arial"/>
            <w:color w:val="1155cc"/>
            <w:sz w:val="24"/>
            <w:szCs w:val="24"/>
            <w:u w:val="single"/>
            <w:rtl w:val="0"/>
          </w:rPr>
          <w:t xml:space="preserve">MOU </w:t>
        </w:r>
      </w:hyperlink>
      <w:r w:rsidDel="00000000" w:rsidR="00000000" w:rsidRPr="00000000">
        <w:rPr>
          <w:rFonts w:ascii="Arial" w:cs="Arial" w:eastAsia="Arial" w:hAnsi="Arial"/>
          <w:sz w:val="24"/>
          <w:szCs w:val="24"/>
          <w:rtl w:val="0"/>
        </w:rPr>
        <w:t xml:space="preserve">with MRGCD. This was drafted by Casey Ish from Middle Rio Grande Conservancy District. Steve Glass had modifications he requested to clarify the purpose (collaborative delivery of technical and financial support). It is a 5 year agreement.  Steve Glass suggested we could table this item since it still needs fine tuning. Ramona Goolsby made a motion to table this action item on the agreement. Seconded by Dan Conklin and approved by roll call vote.</w:t>
      </w:r>
      <w:r w:rsidDel="00000000" w:rsidR="00000000" w:rsidRPr="00000000">
        <w:rPr>
          <w:rtl w:val="0"/>
        </w:rPr>
      </w:r>
    </w:p>
    <w:p w:rsidR="00000000" w:rsidDel="00000000" w:rsidP="00000000" w:rsidRDefault="00000000" w:rsidRPr="00000000" w14:paraId="00000056">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ind w:left="1485"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59">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5A">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5B">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5C">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5D">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5E">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5F">
      <w:pPr>
        <w:widowControl w:val="0"/>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64">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Finance Committee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Action Item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5">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85" w:hanging="405"/>
        <w:rPr/>
      </w:pPr>
      <w:hyperlink r:id="rId16">
        <w:r w:rsidDel="00000000" w:rsidR="00000000" w:rsidRPr="00000000">
          <w:rPr>
            <w:rFonts w:ascii="Arial" w:cs="Arial" w:eastAsia="Arial" w:hAnsi="Arial"/>
            <w:color w:val="1155cc"/>
            <w:sz w:val="24"/>
            <w:szCs w:val="24"/>
            <w:u w:val="single"/>
            <w:rtl w:val="0"/>
          </w:rPr>
          <w:t xml:space="preserve">Finance Committee Report</w:t>
        </w:r>
      </w:hyperlink>
      <w:r w:rsidDel="00000000" w:rsidR="00000000" w:rsidRPr="00000000">
        <w:rPr>
          <w:rFonts w:ascii="Arial" w:cs="Arial" w:eastAsia="Arial" w:hAnsi="Arial"/>
          <w:sz w:val="24"/>
          <w:szCs w:val="24"/>
          <w:rtl w:val="0"/>
        </w:rPr>
        <w:t xml:space="preserve"> - 3/16/2026. The report was verbally reviewed by Tammy Silva. Dan Conklin recommended that the board accept the report, then moved for acceptance. Seconded by Tom Allen and approved by roll call vote.</w:t>
      </w:r>
    </w:p>
    <w:p w:rsidR="00000000" w:rsidDel="00000000" w:rsidP="00000000" w:rsidRDefault="00000000" w:rsidRPr="00000000" w14:paraId="00000066">
      <w:pPr>
        <w:widowControl w:val="0"/>
        <w:spacing w:after="0" w:line="240" w:lineRule="auto"/>
        <w:ind w:left="144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68">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69">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6A">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6B">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6C">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6D">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6E">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6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70">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Office furniture purchase approval (furniture </w:t>
      </w:r>
      <w:hyperlink r:id="rId17">
        <w:r w:rsidDel="00000000" w:rsidR="00000000" w:rsidRPr="00000000">
          <w:rPr>
            <w:rFonts w:ascii="Arial" w:cs="Arial" w:eastAsia="Arial" w:hAnsi="Arial"/>
            <w:color w:val="1155cc"/>
            <w:sz w:val="24"/>
            <w:szCs w:val="24"/>
            <w:u w:val="single"/>
            <w:rtl w:val="0"/>
          </w:rPr>
          <w:t xml:space="preserve">layout</w:t>
        </w:r>
      </w:hyperlink>
      <w:r w:rsidDel="00000000" w:rsidR="00000000" w:rsidRPr="00000000">
        <w:rPr>
          <w:rFonts w:ascii="Arial" w:cs="Arial" w:eastAsia="Arial" w:hAnsi="Arial"/>
          <w:sz w:val="24"/>
          <w:szCs w:val="24"/>
          <w:rtl w:val="0"/>
        </w:rPr>
        <w:t xml:space="preserve">, </w:t>
      </w:r>
      <w:hyperlink r:id="rId18">
        <w:r w:rsidDel="00000000" w:rsidR="00000000" w:rsidRPr="00000000">
          <w:rPr>
            <w:rFonts w:ascii="Arial" w:cs="Arial" w:eastAsia="Arial" w:hAnsi="Arial"/>
            <w:color w:val="1155cc"/>
            <w:sz w:val="24"/>
            <w:szCs w:val="24"/>
            <w:u w:val="single"/>
            <w:rtl w:val="0"/>
          </w:rPr>
          <w:t xml:space="preserve">price list</w:t>
        </w:r>
      </w:hyperlink>
      <w:r w:rsidDel="00000000" w:rsidR="00000000" w:rsidRPr="00000000">
        <w:rPr>
          <w:rFonts w:ascii="Arial" w:cs="Arial" w:eastAsia="Arial" w:hAnsi="Arial"/>
          <w:sz w:val="24"/>
          <w:szCs w:val="24"/>
          <w:rtl w:val="0"/>
        </w:rPr>
        <w:t xml:space="preserve">). The board reviewed the layout and price list. The office space has been confirmed. Sarah Hurteau moved to approve the purchase of office furniture, Tom Allen seconded the motion and was approved by a roll call vote.</w:t>
      </w:r>
    </w:p>
    <w:p w:rsidR="00000000" w:rsidDel="00000000" w:rsidP="00000000" w:rsidRDefault="00000000" w:rsidRPr="00000000" w14:paraId="00000072">
      <w:pPr>
        <w:widowControl w:val="0"/>
        <w:spacing w:after="0" w:line="240" w:lineRule="auto"/>
        <w:ind w:left="148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0"/>
          <w:szCs w:val="20"/>
          <w:rtl w:val="0"/>
        </w:rPr>
        <w:tab/>
        <w:tab/>
        <w:tab/>
      </w: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74">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75">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7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7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78">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79">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7A">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7B">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 </w:t>
      </w:r>
    </w:p>
    <w:p w:rsidR="00000000" w:rsidDel="00000000" w:rsidP="00000000" w:rsidRDefault="00000000" w:rsidRPr="00000000" w14:paraId="0000007C">
      <w:pPr>
        <w:spacing w:after="0" w:line="240" w:lineRule="auto"/>
        <w:ind w:left="216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RGALT support request</w:t>
      </w:r>
      <w:sdt>
        <w:sdtPr>
          <w:id w:val="-373363764"/>
          <w:tag w:val="goog_rdk_0"/>
        </w:sdtPr>
        <w:sdtContent>
          <w:commentRangeStart w:id="0"/>
        </w:sdtContent>
      </w:sdt>
      <w:r w:rsidDel="00000000" w:rsidR="00000000" w:rsidRPr="00000000">
        <w:rPr>
          <w:rFonts w:ascii="Arial" w:cs="Arial" w:eastAsia="Arial" w:hAnsi="Arial"/>
          <w:sz w:val="24"/>
          <w:szCs w:val="24"/>
          <w:rtl w:val="0"/>
        </w:rPr>
        <w:t xml:space="preserve"> (</w:t>
      </w:r>
      <w:hyperlink r:id="rId19">
        <w:r w:rsidDel="00000000" w:rsidR="00000000" w:rsidRPr="00000000">
          <w:rPr>
            <w:rFonts w:ascii="Arial" w:cs="Arial" w:eastAsia="Arial" w:hAnsi="Arial"/>
            <w:color w:val="1155cc"/>
            <w:sz w:val="24"/>
            <w:szCs w:val="24"/>
            <w:u w:val="single"/>
            <w:rtl w:val="0"/>
          </w:rPr>
          <w:t xml:space="preserve">Spring Migration Tour</w:t>
        </w:r>
      </w:hyperlink>
      <w:r w:rsidDel="00000000" w:rsidR="00000000" w:rsidRPr="00000000">
        <w:rPr>
          <w:rFonts w:ascii="Arial" w:cs="Arial" w:eastAsia="Arial" w:hAnsi="Arial"/>
          <w:sz w:val="24"/>
          <w:szCs w:val="24"/>
          <w:rtl w:val="0"/>
        </w:rPr>
        <w:t xml:space="preserve"> ticket, $150).</w:t>
      </w:r>
      <w:commentRangeEnd w:id="0"/>
      <w:r w:rsidDel="00000000" w:rsidR="00000000" w:rsidRPr="00000000">
        <w:commentReference w:id="0"/>
      </w:r>
      <w:r w:rsidDel="00000000" w:rsidR="00000000" w:rsidRPr="00000000">
        <w:rPr>
          <w:rFonts w:ascii="Arial" w:cs="Arial" w:eastAsia="Arial" w:hAnsi="Arial"/>
          <w:sz w:val="24"/>
          <w:szCs w:val="24"/>
          <w:rtl w:val="0"/>
        </w:rPr>
        <w:t xml:space="preserve"> Dan Conklin moved to approve a ticket for Maria Young to attend. Tom Allen seconded the motion and it was approved by a roll call vote. </w:t>
      </w:r>
    </w:p>
    <w:p w:rsidR="00000000" w:rsidDel="00000000" w:rsidP="00000000" w:rsidRDefault="00000000" w:rsidRPr="00000000" w14:paraId="0000007E">
      <w:pPr>
        <w:widowControl w:val="0"/>
        <w:spacing w:after="0" w:line="240" w:lineRule="auto"/>
        <w:ind w:left="148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Roll Call Vote:</w:t>
      </w:r>
    </w:p>
    <w:p w:rsidR="00000000" w:rsidDel="00000000" w:rsidP="00000000" w:rsidRDefault="00000000" w:rsidRPr="00000000" w14:paraId="00000080">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81">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8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8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8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8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8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8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88">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widowControl w:val="0"/>
        <w:spacing w:after="0" w:line="240" w:lineRule="auto"/>
        <w:ind w:left="1485"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A">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Reports of committees </w:t>
      </w:r>
      <w:r w:rsidDel="00000000" w:rsidR="00000000" w:rsidRPr="00000000">
        <w:rPr>
          <w:rFonts w:ascii="Arial" w:cs="Arial" w:eastAsia="Arial" w:hAnsi="Arial"/>
          <w:sz w:val="24"/>
          <w:szCs w:val="24"/>
          <w:rtl w:val="0"/>
        </w:rPr>
        <w:t xml:space="preserve">and possible </w:t>
      </w:r>
      <w:r w:rsidDel="00000000" w:rsidR="00000000" w:rsidRPr="00000000">
        <w:rPr>
          <w:rFonts w:ascii="Arial" w:cs="Arial" w:eastAsia="Arial" w:hAnsi="Arial"/>
          <w:b w:val="1"/>
          <w:bCs w:val="1"/>
          <w:sz w:val="24"/>
          <w:szCs w:val="24"/>
          <w:rtl w:val="0"/>
        </w:rPr>
        <w:t xml:space="preserve">Action Items</w:t>
      </w:r>
      <w:r w:rsidDel="00000000" w:rsidR="00000000" w:rsidRPr="00000000">
        <w:rPr>
          <w:rtl w:val="0"/>
        </w:rPr>
      </w:r>
    </w:p>
    <w:p w:rsidR="00000000" w:rsidDel="00000000" w:rsidP="00000000" w:rsidRDefault="00000000" w:rsidRPr="00000000" w14:paraId="0000008B">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Policy Committee: </w:t>
      </w:r>
      <w:hyperlink r:id="rId20">
        <w:r w:rsidDel="00000000" w:rsidR="00000000" w:rsidRPr="00000000">
          <w:rPr>
            <w:rFonts w:ascii="Arial" w:cs="Arial" w:eastAsia="Arial" w:hAnsi="Arial"/>
            <w:color w:val="1155cc"/>
            <w:sz w:val="24"/>
            <w:szCs w:val="24"/>
            <w:u w:val="single"/>
            <w:rtl w:val="0"/>
          </w:rPr>
          <w:t xml:space="preserve">2026 Fiscal Policy</w:t>
        </w:r>
      </w:hyperlink>
      <w:r w:rsidDel="00000000" w:rsidR="00000000" w:rsidRPr="00000000">
        <w:rPr>
          <w:rFonts w:ascii="Arial" w:cs="Arial" w:eastAsia="Arial" w:hAnsi="Arial"/>
          <w:sz w:val="24"/>
          <w:szCs w:val="24"/>
          <w:rtl w:val="0"/>
        </w:rPr>
        <w:t xml:space="preserve"> update approval. Sarah Hurteau moved to approve and adopt the updated 2026 Fiscal Policy. Dan Conklin seconded the motion and was approved by roll call vote.</w:t>
      </w:r>
    </w:p>
    <w:p w:rsidR="00000000" w:rsidDel="00000000" w:rsidP="00000000" w:rsidRDefault="00000000" w:rsidRPr="00000000" w14:paraId="0000008C">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8E">
      <w:pPr>
        <w:widowControl w:val="0"/>
        <w:spacing w:after="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8F">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90">
      <w:pPr>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91">
      <w:pPr>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92">
      <w:pPr>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93">
      <w:pPr>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Yes</w:t>
      </w:r>
    </w:p>
    <w:p w:rsidR="00000000" w:rsidDel="00000000" w:rsidP="00000000" w:rsidRDefault="00000000" w:rsidRPr="00000000" w14:paraId="00000094">
      <w:pPr>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95">
      <w:pPr>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96">
      <w:pPr>
        <w:widowControl w:val="0"/>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Personnel Committee: No updates</w:t>
      </w:r>
    </w:p>
    <w:p w:rsidR="00000000" w:rsidDel="00000000" w:rsidP="00000000" w:rsidRDefault="00000000" w:rsidRPr="00000000" w14:paraId="00000098">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Mill Levy Committee: Parcel lists status update. The district manager has been in communication with Sandoval County and Bernalillo County. Bernalillo County has not upheld the agreement they signed for dates to provide parcel lists  and the board discussed if possible recourse would be necessary to seek compliance, but it was deemed unlikely to help Ciudad reach its goals.</w:t>
      </w:r>
    </w:p>
    <w:p w:rsidR="00000000" w:rsidDel="00000000" w:rsidP="00000000" w:rsidRDefault="00000000" w:rsidRPr="00000000" w14:paraId="00000099">
      <w:pPr>
        <w:widowControl w:val="0"/>
        <w:numPr>
          <w:ilvl w:val="1"/>
          <w:numId w:val="1"/>
        </w:numPr>
        <w:spacing w:after="0" w:line="240" w:lineRule="auto"/>
        <w:ind w:left="1485" w:hanging="405"/>
        <w:rPr/>
      </w:pPr>
      <w:r w:rsidDel="00000000" w:rsidR="00000000" w:rsidRPr="00000000">
        <w:rPr>
          <w:rFonts w:ascii="Arial" w:cs="Arial" w:eastAsia="Arial" w:hAnsi="Arial"/>
          <w:sz w:val="24"/>
          <w:szCs w:val="24"/>
          <w:rtl w:val="0"/>
        </w:rPr>
        <w:t xml:space="preserve">Government Affairs Committee: 2026 Envirothon support options. Erin Blaz provided the budget request from East Mountain High School, and discussed that an 80/20 split of funding will be provided. Gabriela Coughlin provided insight on ways to develop an Envirothon sponsorship program and suggested topic kits or trunks as a great way to provide resources.   </w:t>
      </w:r>
      <w:r w:rsidDel="00000000" w:rsidR="00000000" w:rsidRPr="00000000">
        <w:rPr>
          <w:rtl w:val="0"/>
        </w:rPr>
      </w:r>
    </w:p>
    <w:p w:rsidR="00000000" w:rsidDel="00000000" w:rsidP="00000000" w:rsidRDefault="00000000" w:rsidRPr="00000000" w14:paraId="0000009A">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 District </w:t>
      </w:r>
      <w:r w:rsidDel="00000000" w:rsidR="00000000" w:rsidRPr="00000000">
        <w:rPr>
          <w:rFonts w:ascii="Arial" w:cs="Arial" w:eastAsia="Arial" w:hAnsi="Arial"/>
          <w:sz w:val="24"/>
          <w:szCs w:val="24"/>
          <w:rtl w:val="0"/>
        </w:rPr>
        <w:t xml:space="preserve">Staff </w:t>
      </w:r>
      <w:hyperlink r:id="rId21">
        <w:r w:rsidDel="00000000" w:rsidR="00000000" w:rsidRPr="00000000">
          <w:rPr>
            <w:rFonts w:ascii="Arial" w:cs="Arial" w:eastAsia="Arial" w:hAnsi="Arial"/>
            <w:color w:val="1155cc"/>
            <w:sz w:val="24"/>
            <w:szCs w:val="24"/>
            <w:u w:val="single"/>
            <w:rtl w:val="0"/>
          </w:rPr>
          <w:t xml:space="preserve">Report</w:t>
        </w:r>
      </w:hyperlink>
      <w:r w:rsidDel="00000000" w:rsidR="00000000" w:rsidRPr="00000000">
        <w:rPr>
          <w:rFonts w:ascii="Arial" w:cs="Arial" w:eastAsia="Arial" w:hAnsi="Arial"/>
          <w:sz w:val="24"/>
          <w:szCs w:val="24"/>
          <w:rtl w:val="0"/>
        </w:rPr>
        <w:t xml:space="preserve">. Education staff provided an in-depth report.</w:t>
      </w:r>
      <w:r w:rsidDel="00000000" w:rsidR="00000000" w:rsidRPr="00000000">
        <w:rPr>
          <w:rtl w:val="0"/>
        </w:rPr>
      </w:r>
    </w:p>
    <w:p w:rsidR="00000000" w:rsidDel="00000000" w:rsidP="00000000" w:rsidRDefault="00000000" w:rsidRPr="00000000" w14:paraId="0000009D">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Other Business</w:t>
      </w:r>
    </w:p>
    <w:p w:rsidR="00000000" w:rsidDel="00000000" w:rsidP="00000000" w:rsidRDefault="00000000" w:rsidRPr="00000000" w14:paraId="0000009F">
      <w:pPr>
        <w:widowControl w:val="0"/>
        <w:numPr>
          <w:ilvl w:val="1"/>
          <w:numId w:val="1"/>
        </w:numPr>
        <w:spacing w:after="0" w:line="240" w:lineRule="auto"/>
        <w:ind w:left="1485" w:hanging="405"/>
        <w:rPr>
          <w:b w:val="1"/>
          <w:bCs w:val="1"/>
          <w:sz w:val="24"/>
          <w:szCs w:val="24"/>
        </w:rPr>
      </w:pPr>
      <w:r w:rsidDel="00000000" w:rsidR="00000000" w:rsidRPr="00000000">
        <w:rPr>
          <w:rFonts w:ascii="Arial" w:cs="Arial" w:eastAsia="Arial" w:hAnsi="Arial"/>
          <w:sz w:val="24"/>
          <w:szCs w:val="24"/>
          <w:rtl w:val="0"/>
        </w:rPr>
        <w:t xml:space="preserve">Update on office space lease - already discussed.</w:t>
      </w:r>
    </w:p>
    <w:p w:rsidR="00000000" w:rsidDel="00000000" w:rsidP="00000000" w:rsidRDefault="00000000" w:rsidRPr="00000000" w14:paraId="000000A0">
      <w:pPr>
        <w:widowControl w:val="0"/>
        <w:numPr>
          <w:ilvl w:val="1"/>
          <w:numId w:val="1"/>
        </w:numPr>
        <w:spacing w:after="0" w:line="240" w:lineRule="auto"/>
        <w:ind w:left="1485" w:hanging="405"/>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public comment area was suggested for “other business”. A member of the public was offered a chance to speak but did not unmute. </w:t>
      </w:r>
    </w:p>
    <w:p w:rsidR="00000000" w:rsidDel="00000000" w:rsidP="00000000" w:rsidRDefault="00000000" w:rsidRPr="00000000" w14:paraId="000000A1">
      <w:pPr>
        <w:widowControl w:val="0"/>
        <w:spacing w:after="0" w:line="240" w:lineRule="auto"/>
        <w:ind w:left="1485" w:firstLine="0"/>
        <w:rPr>
          <w:sz w:val="32"/>
          <w:szCs w:val="32"/>
        </w:rPr>
      </w:pPr>
      <w:r w:rsidDel="00000000" w:rsidR="00000000" w:rsidRPr="00000000">
        <w:rPr>
          <w:rtl w:val="0"/>
        </w:rPr>
      </w:r>
    </w:p>
    <w:p w:rsidR="00000000" w:rsidDel="00000000" w:rsidP="00000000" w:rsidRDefault="00000000" w:rsidRPr="00000000" w14:paraId="000000A2">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24"/>
          <w:szCs w:val="24"/>
          <w:rtl w:val="0"/>
        </w:rPr>
        <w:t xml:space="preserve">Adjourned</w:t>
        <w:tab/>
        <w:tab/>
        <w:tab/>
        <w:tab/>
        <w:tab/>
        <w:tab/>
        <w:tab/>
        <w:tab/>
        <w:tab/>
        <w:tab/>
        <w:t xml:space="preserve">6:34 PM</w:t>
      </w:r>
    </w:p>
    <w:p w:rsidR="00000000" w:rsidDel="00000000" w:rsidP="00000000" w:rsidRDefault="00000000" w:rsidRPr="00000000" w14:paraId="000000A4">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Submitted by: Erin Blaz</w:t>
      </w:r>
    </w:p>
    <w:p w:rsidR="00000000" w:rsidDel="00000000" w:rsidP="00000000" w:rsidRDefault="00000000" w:rsidRPr="00000000" w14:paraId="000000A6">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114300" distT="114300" distL="114300" distR="114300">
            <wp:extent cx="1275376" cy="444627"/>
            <wp:effectExtent b="0" l="0" r="0" t="0"/>
            <wp:docPr id="35" name="image3.png"/>
            <a:graphic>
              <a:graphicData uri="http://schemas.openxmlformats.org/drawingml/2006/picture">
                <pic:pic>
                  <pic:nvPicPr>
                    <pic:cNvPr id="0" name="image3.png"/>
                    <pic:cNvPicPr preferRelativeResize="0"/>
                  </pic:nvPicPr>
                  <pic:blipFill>
                    <a:blip r:embed="rId22"/>
                    <a:srcRect b="27329" l="0" r="0" t="26369"/>
                    <a:stretch>
                      <a:fillRect/>
                    </a:stretch>
                  </pic:blipFill>
                  <pic:spPr>
                    <a:xfrm>
                      <a:off x="0" y="0"/>
                      <a:ext cx="1275376" cy="444627"/>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Validated by: </w:t>
      </w:r>
    </w:p>
    <w:p w:rsidR="00000000" w:rsidDel="00000000" w:rsidP="00000000" w:rsidRDefault="00000000" w:rsidRPr="00000000" w14:paraId="000000A9">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J. Steven Glass, Board Chair</w:t>
      </w:r>
    </w:p>
    <w:p w:rsidR="00000000" w:rsidDel="00000000" w:rsidP="00000000" w:rsidRDefault="00000000" w:rsidRPr="00000000" w14:paraId="000000AB">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approved:</w:t>
      </w:r>
    </w:p>
    <w:p w:rsidR="00000000" w:rsidDel="00000000" w:rsidP="00000000" w:rsidRDefault="00000000" w:rsidRPr="00000000" w14:paraId="000000AC">
      <w:pPr>
        <w:spacing w:after="0" w:line="240" w:lineRule="auto"/>
        <w:ind w:left="0" w:firstLine="0"/>
        <w:rPr>
          <w:rFonts w:ascii="Arial" w:cs="Arial" w:eastAsia="Arial" w:hAnsi="Arial"/>
          <w:b w:val="1"/>
          <w:bCs w:val="1"/>
          <w:sz w:val="24"/>
          <w:szCs w:val="24"/>
        </w:rPr>
      </w:pPr>
      <w:bookmarkStart w:colFirst="0" w:colLast="0" w:name="_heading=h.wlbcb4g57bcc" w:id="1"/>
      <w:bookmarkEnd w:id="1"/>
      <w:r w:rsidDel="00000000" w:rsidR="00000000" w:rsidRPr="00000000">
        <w:rPr>
          <w:rtl w:val="0"/>
        </w:rPr>
      </w:r>
    </w:p>
    <w:sectPr>
      <w:pgSz w:h="15840" w:w="12240" w:orient="portrait"/>
      <w:pgMar w:bottom="864" w:top="864" w:left="1008" w:right="100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rin Blaz" w:id="0" w:date="2026-03-17T00:45:55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@jstvglass@gmail.com @Joshua@ciudadswcd.org action needed to get Maria her ticket.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upperLetter"/>
      <w:lvlText w:val="%2."/>
      <w:lvlJc w:val="left"/>
      <w:pPr>
        <w:ind w:left="1485" w:hanging="405"/>
      </w:pPr>
      <w:rPr>
        <w:rFonts w:ascii="Arial" w:cs="Arial" w:eastAsia="Arial" w:hAnsi="Arial"/>
        <w:b w:val="0"/>
        <w:bCs w:val="0"/>
        <w:sz w:val="20"/>
        <w:szCs w:val="20"/>
      </w:rPr>
    </w:lvl>
    <w:lvl w:ilvl="2">
      <w:start w:val="1"/>
      <w:numFmt w:val="upp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bl5WttwLlN2_J29-cKn5Xsp85f6L7iOP/edit?usp=drive_link&amp;ouid=102926876233227299651&amp;rtpof=true&amp;sd=true" TargetMode="External"/><Relationship Id="rId11" Type="http://schemas.openxmlformats.org/officeDocument/2006/relationships/hyperlink" Target="https://docs.google.com/document/d/1djnjENYQiCKNk1qamYGgW-MEhfeDUoGQ/edit?usp=drive_link&amp;ouid=117224504370485826266&amp;rtpof=true&amp;sd=true" TargetMode="External"/><Relationship Id="rId22" Type="http://schemas.openxmlformats.org/officeDocument/2006/relationships/image" Target="media/image3.png"/><Relationship Id="rId10" Type="http://schemas.openxmlformats.org/officeDocument/2006/relationships/image" Target="media/image1.png"/><Relationship Id="rId21" Type="http://schemas.openxmlformats.org/officeDocument/2006/relationships/hyperlink" Target="https://docs.google.com/document/d/1Uz5tZFdCe_Iwceqmg9E7z-mAgR5C8JJN/edit?usp=sharing&amp;ouid=117224504370485826266&amp;rtpof=true&amp;sd=true" TargetMode="External"/><Relationship Id="rId13" Type="http://schemas.openxmlformats.org/officeDocument/2006/relationships/hyperlink" Target="https://drive.google.com/file/d/1UsW1DYanVlyD1OG5lOe7edlO_8wS13rz/view?usp=drive_link" TargetMode="External"/><Relationship Id="rId12" Type="http://schemas.openxmlformats.org/officeDocument/2006/relationships/hyperlink" Target="https://docs.google.com/document/d/1YaOFpk8gV44AHxfPfdkGxA7U8LdwCsJP/edit?usp=drive_link&amp;ouid=117224504370485826266&amp;rtpof=true&amp;sd=tru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https://docs.google.com/document/d/1XBfeqbAshmGZAnhBFnqNfHvZM9AqgRL7/edit?usp=drive_link&amp;ouid=117224504370485826266&amp;rtpof=true&amp;sd=true" TargetMode="External"/><Relationship Id="rId14" Type="http://schemas.openxmlformats.org/officeDocument/2006/relationships/hyperlink" Target="https://docs.google.com/document/d/1DJ1WsYLd026KFvaHq3nVEU4b0b3P9Cpz/edit" TargetMode="External"/><Relationship Id="rId17" Type="http://schemas.openxmlformats.org/officeDocument/2006/relationships/hyperlink" Target="https://drive.google.com/file/d/1MWIa98BUcoQOaM3aHY01u4poe69KbdWh/view?usp=drive_link" TargetMode="External"/><Relationship Id="rId16" Type="http://schemas.openxmlformats.org/officeDocument/2006/relationships/hyperlink" Target="https://drive.google.com/drive/folders/1_9ZrSrCAA9QbyJYECtJY606YLwaya9IV?usp=drive_link" TargetMode="External"/><Relationship Id="rId5" Type="http://schemas.openxmlformats.org/officeDocument/2006/relationships/numbering" Target="numbering.xml"/><Relationship Id="rId19" Type="http://schemas.openxmlformats.org/officeDocument/2006/relationships/hyperlink" Target="https://www.zeffy.com/en-US/ticketing/rgalts-birds-and-bbq--2026" TargetMode="External"/><Relationship Id="rId6" Type="http://schemas.openxmlformats.org/officeDocument/2006/relationships/styles" Target="styles.xml"/><Relationship Id="rId18" Type="http://schemas.openxmlformats.org/officeDocument/2006/relationships/hyperlink" Target="https://drive.google.com/file/d/1xYlZ0U0ABzwPsHtQsNMcHqmx6Ri9Gb8F/view?usp=drive_link"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ZAlqMs9SOLd+pN7thg5rQ1zaA==">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